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B234" w14:textId="1E1C739E" w:rsidR="006929C1" w:rsidRPr="00622A10" w:rsidRDefault="006929C1" w:rsidP="005C561F">
      <w:pPr>
        <w:spacing w:line="240" w:lineRule="auto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«PTC Holding»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14719E34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397DC8">
        <w:rPr>
          <w:b/>
          <w:sz w:val="25"/>
          <w:szCs w:val="25"/>
        </w:rPr>
        <w:t>в закупк</w:t>
      </w:r>
      <w:r w:rsidR="00AC492E">
        <w:rPr>
          <w:b/>
          <w:sz w:val="25"/>
          <w:szCs w:val="25"/>
        </w:rPr>
        <w:t>е</w:t>
      </w:r>
      <w:r w:rsidR="00397DC8">
        <w:rPr>
          <w:b/>
          <w:sz w:val="25"/>
          <w:szCs w:val="25"/>
        </w:rPr>
        <w:t xml:space="preserve"> </w:t>
      </w:r>
      <w:r w:rsidR="00D11445">
        <w:rPr>
          <w:b/>
          <w:sz w:val="25"/>
          <w:szCs w:val="25"/>
        </w:rPr>
        <w:t>б/у</w:t>
      </w:r>
      <w:r w:rsidR="00AC492E">
        <w:rPr>
          <w:b/>
          <w:sz w:val="25"/>
          <w:szCs w:val="25"/>
        </w:rPr>
        <w:t xml:space="preserve"> надрессоной</w:t>
      </w:r>
      <w:r w:rsidR="00397DC8">
        <w:rPr>
          <w:b/>
          <w:sz w:val="25"/>
          <w:szCs w:val="25"/>
        </w:rPr>
        <w:t xml:space="preserve"> </w:t>
      </w:r>
      <w:r w:rsidR="00D11445">
        <w:rPr>
          <w:b/>
          <w:sz w:val="25"/>
          <w:szCs w:val="25"/>
        </w:rPr>
        <w:t xml:space="preserve">балки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97DC8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C561F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492E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11445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Ulugbek Surpkelov</cp:lastModifiedBy>
  <cp:revision>7</cp:revision>
  <cp:lastPrinted>2017-06-28T10:00:00Z</cp:lastPrinted>
  <dcterms:created xsi:type="dcterms:W3CDTF">2020-01-11T09:47:00Z</dcterms:created>
  <dcterms:modified xsi:type="dcterms:W3CDTF">2021-06-24T10:40:00Z</dcterms:modified>
</cp:coreProperties>
</file>