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70C51884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>в закупках</w:t>
      </w:r>
      <w:r w:rsidR="00B3414C">
        <w:rPr>
          <w:b/>
          <w:sz w:val="25"/>
          <w:szCs w:val="25"/>
        </w:rPr>
        <w:t xml:space="preserve"> </w:t>
      </w:r>
      <w:r w:rsidR="004343C2">
        <w:rPr>
          <w:b/>
          <w:sz w:val="25"/>
          <w:szCs w:val="25"/>
        </w:rPr>
        <w:t xml:space="preserve">новых </w:t>
      </w:r>
      <w:r w:rsidR="00B3414C">
        <w:rPr>
          <w:b/>
          <w:sz w:val="25"/>
          <w:szCs w:val="25"/>
        </w:rPr>
        <w:t xml:space="preserve">поглощающих аппаратов </w:t>
      </w:r>
      <w:r w:rsidR="004343C2">
        <w:rPr>
          <w:b/>
          <w:sz w:val="25"/>
          <w:szCs w:val="25"/>
        </w:rPr>
        <w:t>класса Т2 (с упорной плитой)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343C2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3414C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zh.oralbek@ptc-holding.kz</cp:lastModifiedBy>
  <cp:revision>5</cp:revision>
  <cp:lastPrinted>2017-06-28T10:00:00Z</cp:lastPrinted>
  <dcterms:created xsi:type="dcterms:W3CDTF">2020-01-11T09:47:00Z</dcterms:created>
  <dcterms:modified xsi:type="dcterms:W3CDTF">2020-06-10T11:13:00Z</dcterms:modified>
</cp:coreProperties>
</file>